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06" w:rsidRPr="00364106" w:rsidRDefault="00364106" w:rsidP="00364106">
      <w:pPr>
        <w:spacing w:line="259" w:lineRule="auto"/>
        <w:ind w:right="-180"/>
        <w:rPr>
          <w:rFonts w:asciiTheme="minorHAnsi" w:eastAsiaTheme="minorHAnsi" w:hAnsiTheme="minorHAnsi" w:cstheme="minorHAnsi"/>
          <w:sz w:val="22"/>
          <w:szCs w:val="22"/>
        </w:rPr>
      </w:pPr>
      <w:r w:rsidRPr="00364106">
        <w:rPr>
          <w:rFonts w:asciiTheme="minorHAnsi" w:eastAsiaTheme="minorHAnsi" w:hAnsiTheme="minorHAnsi" w:cstheme="minorHAnsi"/>
          <w:sz w:val="22"/>
          <w:szCs w:val="22"/>
        </w:rPr>
        <w:t>Philosophy, Goals, Objectives and Comprehensive Plans</w:t>
      </w:r>
      <w:r w:rsidRPr="00364106">
        <w:rPr>
          <w:rFonts w:asciiTheme="minorHAnsi" w:eastAsiaTheme="minorHAnsi" w:hAnsiTheme="minorHAnsi" w:cstheme="minorHAnsi"/>
          <w:sz w:val="22"/>
          <w:szCs w:val="22"/>
        </w:rPr>
        <w:tab/>
      </w:r>
      <w:r w:rsidRPr="00364106">
        <w:rPr>
          <w:rFonts w:asciiTheme="minorHAnsi" w:eastAsiaTheme="minorHAnsi" w:hAnsiTheme="minorHAnsi" w:cstheme="minorHAnsi"/>
          <w:sz w:val="22"/>
          <w:szCs w:val="22"/>
        </w:rPr>
        <w:tab/>
      </w:r>
      <w:r w:rsidRPr="00364106">
        <w:rPr>
          <w:rFonts w:asciiTheme="minorHAnsi" w:eastAsiaTheme="minorHAnsi" w:hAnsiTheme="minorHAnsi" w:cstheme="minorHAnsi"/>
          <w:sz w:val="22"/>
          <w:szCs w:val="22"/>
        </w:rPr>
        <w:tab/>
        <w:t xml:space="preserve">       </w:t>
      </w:r>
      <w:r w:rsidRPr="00364106">
        <w:rPr>
          <w:rFonts w:asciiTheme="minorHAnsi" w:eastAsiaTheme="minorHAnsi" w:hAnsiTheme="minorHAnsi" w:cstheme="minorHAnsi"/>
          <w:b/>
          <w:sz w:val="22"/>
          <w:szCs w:val="22"/>
        </w:rPr>
        <w:t>Silver Valley Unified School District</w:t>
      </w:r>
    </w:p>
    <w:p w:rsidR="00364106" w:rsidRPr="00364106" w:rsidRDefault="00364106" w:rsidP="00364106">
      <w:pPr>
        <w:spacing w:line="259" w:lineRule="auto"/>
        <w:rPr>
          <w:rFonts w:asciiTheme="minorHAnsi" w:eastAsiaTheme="minorHAnsi" w:hAnsiTheme="minorHAnsi" w:cstheme="minorHAnsi"/>
          <w:b/>
          <w:sz w:val="22"/>
          <w:szCs w:val="22"/>
        </w:rPr>
      </w:pPr>
      <w:r w:rsidRPr="00364106">
        <w:rPr>
          <w:rFonts w:asciiTheme="minorHAnsi" w:eastAsiaTheme="minorHAnsi" w:hAnsiTheme="minorHAnsi" w:cstheme="minorHAnsi"/>
          <w:b/>
          <w:sz w:val="22"/>
          <w:szCs w:val="22"/>
        </w:rPr>
        <w:t xml:space="preserve">POLICY </w:t>
      </w:r>
      <w:r w:rsidRPr="00364106">
        <w:rPr>
          <w:rFonts w:asciiTheme="minorHAnsi" w:eastAsiaTheme="minorHAnsi" w:hAnsiTheme="minorHAnsi" w:cstheme="minorHAnsi"/>
          <w:b/>
          <w:sz w:val="22"/>
          <w:szCs w:val="22"/>
        </w:rPr>
        <w:t>0440: DISTRICT TECHNOLOGY PLAN</w:t>
      </w:r>
    </w:p>
    <w:p w:rsidR="00364106" w:rsidRPr="00364106" w:rsidRDefault="00364106" w:rsidP="00364106">
      <w:pPr>
        <w:spacing w:line="259" w:lineRule="auto"/>
        <w:rPr>
          <w:rFonts w:asciiTheme="minorHAnsi" w:eastAsiaTheme="minorHAnsi" w:hAnsiTheme="minorHAnsi" w:cstheme="minorHAnsi"/>
          <w:b/>
          <w:sz w:val="22"/>
          <w:szCs w:val="22"/>
        </w:rPr>
      </w:pPr>
    </w:p>
    <w:p w:rsidR="00364106" w:rsidRPr="00364106" w:rsidRDefault="00364106" w:rsidP="00364106">
      <w:pPr>
        <w:spacing w:line="259" w:lineRule="auto"/>
        <w:rPr>
          <w:rFonts w:asciiTheme="minorHAnsi" w:eastAsiaTheme="minorHAnsi" w:hAnsiTheme="minorHAnsi" w:cstheme="minorHAnsi"/>
          <w:sz w:val="22"/>
          <w:szCs w:val="22"/>
        </w:rPr>
      </w:pPr>
      <w:r w:rsidRPr="00364106">
        <w:rPr>
          <w:rFonts w:asciiTheme="minorHAnsi" w:eastAsiaTheme="minorHAnsi" w:hAnsiTheme="minorHAnsi" w:cstheme="minorHAnsi"/>
          <w:b/>
          <w:sz w:val="22"/>
          <w:szCs w:val="22"/>
        </w:rPr>
        <w:t xml:space="preserve">Original Adoption: </w:t>
      </w:r>
      <w:r w:rsidRPr="00364106">
        <w:rPr>
          <w:rFonts w:asciiTheme="minorHAnsi" w:eastAsiaTheme="minorHAnsi" w:hAnsiTheme="minorHAnsi" w:cstheme="minorHAnsi"/>
          <w:sz w:val="22"/>
          <w:szCs w:val="22"/>
          <w:u w:val="single"/>
        </w:rPr>
        <w:t>9</w:t>
      </w:r>
      <w:r w:rsidR="00407A9C">
        <w:rPr>
          <w:rFonts w:asciiTheme="minorHAnsi" w:eastAsiaTheme="minorHAnsi" w:hAnsiTheme="minorHAnsi" w:cstheme="minorHAnsi"/>
          <w:sz w:val="22"/>
          <w:szCs w:val="22"/>
          <w:u w:val="single"/>
        </w:rPr>
        <w:t>/</w:t>
      </w:r>
      <w:r w:rsidRPr="00364106">
        <w:rPr>
          <w:rFonts w:asciiTheme="minorHAnsi" w:eastAsiaTheme="minorHAnsi" w:hAnsiTheme="minorHAnsi" w:cstheme="minorHAnsi"/>
          <w:sz w:val="22"/>
          <w:szCs w:val="22"/>
          <w:u w:val="single"/>
        </w:rPr>
        <w:t>11</w:t>
      </w:r>
      <w:r w:rsidR="00407A9C">
        <w:rPr>
          <w:rFonts w:asciiTheme="minorHAnsi" w:eastAsiaTheme="minorHAnsi" w:hAnsiTheme="minorHAnsi" w:cstheme="minorHAnsi"/>
          <w:sz w:val="22"/>
          <w:szCs w:val="22"/>
          <w:u w:val="single"/>
        </w:rPr>
        <w:t>/19</w:t>
      </w:r>
      <w:r w:rsidRPr="00364106">
        <w:rPr>
          <w:rFonts w:asciiTheme="minorHAnsi" w:eastAsiaTheme="minorHAnsi" w:hAnsiTheme="minorHAnsi" w:cstheme="minorHAnsi"/>
          <w:sz w:val="22"/>
          <w:szCs w:val="22"/>
          <w:u w:val="single"/>
        </w:rPr>
        <w:t>95</w:t>
      </w:r>
    </w:p>
    <w:p w:rsidR="00364106" w:rsidRPr="00364106" w:rsidRDefault="00364106" w:rsidP="00364106">
      <w:pPr>
        <w:spacing w:line="259" w:lineRule="auto"/>
        <w:rPr>
          <w:rFonts w:asciiTheme="minorHAnsi" w:eastAsiaTheme="minorHAnsi" w:hAnsiTheme="minorHAnsi" w:cstheme="minorHAnsi"/>
          <w:sz w:val="22"/>
          <w:szCs w:val="22"/>
        </w:rPr>
      </w:pPr>
      <w:r w:rsidRPr="00364106">
        <w:rPr>
          <w:rFonts w:asciiTheme="minorHAnsi" w:eastAsiaTheme="minorHAnsi" w:hAnsiTheme="minorHAnsi" w:cstheme="minorHAnsi"/>
          <w:b/>
          <w:sz w:val="22"/>
          <w:szCs w:val="22"/>
        </w:rPr>
        <w:t>Revised</w:t>
      </w:r>
      <w:r w:rsidRPr="00364106">
        <w:rPr>
          <w:rFonts w:asciiTheme="minorHAnsi" w:eastAsiaTheme="minorHAnsi" w:hAnsiTheme="minorHAnsi" w:cstheme="minorHAnsi"/>
          <w:sz w:val="22"/>
          <w:szCs w:val="22"/>
        </w:rPr>
        <w:t xml:space="preserve">: </w:t>
      </w:r>
      <w:r w:rsidRPr="00364106">
        <w:rPr>
          <w:rFonts w:asciiTheme="minorHAnsi" w:eastAsiaTheme="minorHAnsi" w:hAnsiTheme="minorHAnsi" w:cstheme="minorHAnsi"/>
          <w:sz w:val="22"/>
          <w:szCs w:val="22"/>
          <w:u w:val="single"/>
        </w:rPr>
        <w:t>10</w:t>
      </w:r>
      <w:r w:rsidR="00407A9C">
        <w:rPr>
          <w:rFonts w:asciiTheme="minorHAnsi" w:eastAsiaTheme="minorHAnsi" w:hAnsiTheme="minorHAnsi" w:cstheme="minorHAnsi"/>
          <w:sz w:val="22"/>
          <w:szCs w:val="22"/>
          <w:u w:val="single"/>
        </w:rPr>
        <w:t>/</w:t>
      </w:r>
      <w:r w:rsidRPr="00364106">
        <w:rPr>
          <w:rFonts w:asciiTheme="minorHAnsi" w:eastAsiaTheme="minorHAnsi" w:hAnsiTheme="minorHAnsi" w:cstheme="minorHAnsi"/>
          <w:sz w:val="22"/>
          <w:szCs w:val="22"/>
          <w:u w:val="single"/>
        </w:rPr>
        <w:t>12</w:t>
      </w:r>
      <w:r w:rsidR="00407A9C">
        <w:rPr>
          <w:rFonts w:asciiTheme="minorHAnsi" w:eastAsiaTheme="minorHAnsi" w:hAnsiTheme="minorHAnsi" w:cstheme="minorHAnsi"/>
          <w:sz w:val="22"/>
          <w:szCs w:val="22"/>
          <w:u w:val="single"/>
        </w:rPr>
        <w:t>/20</w:t>
      </w:r>
      <w:r w:rsidRPr="00364106">
        <w:rPr>
          <w:rFonts w:asciiTheme="minorHAnsi" w:eastAsiaTheme="minorHAnsi" w:hAnsiTheme="minorHAnsi" w:cstheme="minorHAnsi"/>
          <w:sz w:val="22"/>
          <w:szCs w:val="22"/>
          <w:u w:val="single"/>
        </w:rPr>
        <w:t>10, 1</w:t>
      </w:r>
      <w:r w:rsidR="00407A9C">
        <w:rPr>
          <w:rFonts w:asciiTheme="minorHAnsi" w:eastAsiaTheme="minorHAnsi" w:hAnsiTheme="minorHAnsi" w:cstheme="minorHAnsi"/>
          <w:sz w:val="22"/>
          <w:szCs w:val="22"/>
          <w:u w:val="single"/>
        </w:rPr>
        <w:t>/</w:t>
      </w:r>
      <w:r w:rsidRPr="00364106">
        <w:rPr>
          <w:rFonts w:asciiTheme="minorHAnsi" w:eastAsiaTheme="minorHAnsi" w:hAnsiTheme="minorHAnsi" w:cstheme="minorHAnsi"/>
          <w:sz w:val="22"/>
          <w:szCs w:val="22"/>
          <w:u w:val="single"/>
        </w:rPr>
        <w:t>14</w:t>
      </w:r>
      <w:r w:rsidR="00407A9C">
        <w:rPr>
          <w:rFonts w:asciiTheme="minorHAnsi" w:eastAsiaTheme="minorHAnsi" w:hAnsiTheme="minorHAnsi" w:cstheme="minorHAnsi"/>
          <w:sz w:val="22"/>
          <w:szCs w:val="22"/>
          <w:u w:val="single"/>
        </w:rPr>
        <w:t>/</w:t>
      </w:r>
      <w:r w:rsidRPr="00364106">
        <w:rPr>
          <w:rFonts w:asciiTheme="minorHAnsi" w:eastAsiaTheme="minorHAnsi" w:hAnsiTheme="minorHAnsi" w:cstheme="minorHAnsi"/>
          <w:sz w:val="22"/>
          <w:szCs w:val="22"/>
          <w:u w:val="single"/>
        </w:rPr>
        <w:t>2020</w:t>
      </w:r>
    </w:p>
    <w:p w:rsidR="00364106" w:rsidRPr="00364106" w:rsidRDefault="00364106" w:rsidP="00364106">
      <w:pPr>
        <w:spacing w:after="120" w:line="259" w:lineRule="auto"/>
        <w:ind w:left="-180" w:right="-180"/>
        <w:rPr>
          <w:rFonts w:asciiTheme="minorHAnsi" w:eastAsiaTheme="minorHAnsi" w:hAnsiTheme="minorHAnsi" w:cstheme="minorHAnsi"/>
          <w:sz w:val="22"/>
          <w:szCs w:val="22"/>
        </w:rPr>
      </w:pPr>
      <w:r w:rsidRPr="00364106">
        <w:rPr>
          <w:rFonts w:asciiTheme="minorHAnsi" w:eastAsiaTheme="minorHAnsi" w:hAnsiTheme="minorHAnsi" w:cstheme="minorHAnsi"/>
          <w:sz w:val="22"/>
          <w:szCs w:val="22"/>
        </w:rPr>
        <w:pict>
          <v:rect id="_x0000_i1104" style="width:0;height:1.5pt" o:hralign="center" o:hrstd="t" o:hr="t" fillcolor="#a0a0a0" stroked="f"/>
        </w:pict>
      </w:r>
    </w:p>
    <w:p w:rsidR="004E4E9E" w:rsidRPr="00364106" w:rsidRDefault="004E4E9E" w:rsidP="00364106">
      <w:pPr>
        <w:tabs>
          <w:tab w:val="left" w:pos="360"/>
          <w:tab w:val="left" w:pos="720"/>
          <w:tab w:val="left" w:pos="1080"/>
          <w:tab w:val="left" w:pos="1440"/>
        </w:tabs>
        <w:jc w:val="both"/>
        <w:rPr>
          <w:rFonts w:asciiTheme="minorHAnsi" w:hAnsiTheme="minorHAnsi" w:cstheme="minorHAnsi"/>
          <w:sz w:val="22"/>
          <w:szCs w:val="22"/>
        </w:rPr>
      </w:pPr>
      <w:r w:rsidRPr="00364106">
        <w:rPr>
          <w:rFonts w:asciiTheme="minorHAnsi" w:hAnsiTheme="minorHAnsi" w:cstheme="minorHAnsi"/>
          <w:sz w:val="22"/>
          <w:szCs w:val="22"/>
        </w:rPr>
        <w:t xml:space="preserve">The Governing Board recognizes that technological resources can enhance student achievement by increasing student access to information, </w:t>
      </w:r>
      <w:r w:rsidR="008D2DB1" w:rsidRPr="00364106">
        <w:rPr>
          <w:rFonts w:asciiTheme="minorHAnsi" w:hAnsiTheme="minorHAnsi" w:cstheme="minorHAnsi"/>
          <w:sz w:val="22"/>
          <w:szCs w:val="22"/>
        </w:rPr>
        <w:t>supporting teacher effectiveness, and facilitating the administration of student assessments</w:t>
      </w:r>
      <w:r w:rsidRPr="00364106">
        <w:rPr>
          <w:rFonts w:asciiTheme="minorHAnsi" w:hAnsiTheme="minorHAnsi" w:cstheme="minorHAnsi"/>
          <w:sz w:val="22"/>
          <w:szCs w:val="22"/>
        </w:rPr>
        <w:t>.  Effective use of technology can also increase the efficiency of the district’s non</w:t>
      </w:r>
      <w:r w:rsidR="00BC3CBE" w:rsidRPr="00364106">
        <w:rPr>
          <w:rFonts w:asciiTheme="minorHAnsi" w:hAnsiTheme="minorHAnsi" w:cstheme="minorHAnsi"/>
          <w:sz w:val="22"/>
          <w:szCs w:val="22"/>
        </w:rPr>
        <w:t>-</w:t>
      </w:r>
      <w:r w:rsidRPr="00364106">
        <w:rPr>
          <w:rFonts w:asciiTheme="minorHAnsi" w:hAnsiTheme="minorHAnsi" w:cstheme="minorHAnsi"/>
          <w:sz w:val="22"/>
          <w:szCs w:val="22"/>
        </w:rPr>
        <w:t>instructional operations and governance.</w:t>
      </w:r>
    </w:p>
    <w:p w:rsidR="004711D9" w:rsidRPr="00364106" w:rsidRDefault="004711D9" w:rsidP="00364106">
      <w:pPr>
        <w:tabs>
          <w:tab w:val="left" w:pos="360"/>
          <w:tab w:val="left" w:pos="720"/>
          <w:tab w:val="left" w:pos="1080"/>
          <w:tab w:val="left" w:pos="1440"/>
          <w:tab w:val="right" w:pos="9098"/>
        </w:tabs>
        <w:ind w:right="576"/>
        <w:jc w:val="both"/>
        <w:rPr>
          <w:rFonts w:asciiTheme="minorHAnsi" w:hAnsiTheme="minorHAnsi" w:cstheme="minorHAnsi"/>
          <w:strike/>
          <w:sz w:val="22"/>
          <w:szCs w:val="22"/>
        </w:rPr>
      </w:pPr>
    </w:p>
    <w:p w:rsidR="004E4E9E" w:rsidRPr="00364106" w:rsidRDefault="004E4E9E" w:rsidP="00364106">
      <w:pPr>
        <w:tabs>
          <w:tab w:val="left" w:pos="360"/>
          <w:tab w:val="left" w:pos="720"/>
          <w:tab w:val="left" w:pos="1080"/>
          <w:tab w:val="left" w:pos="1440"/>
        </w:tabs>
        <w:jc w:val="both"/>
        <w:rPr>
          <w:rFonts w:asciiTheme="minorHAnsi" w:hAnsiTheme="minorHAnsi" w:cstheme="minorHAnsi"/>
          <w:sz w:val="22"/>
          <w:szCs w:val="22"/>
        </w:rPr>
      </w:pPr>
      <w:r w:rsidRPr="00364106">
        <w:rPr>
          <w:rFonts w:asciiTheme="minorHAnsi" w:hAnsiTheme="minorHAnsi" w:cstheme="minorHAnsi"/>
          <w:sz w:val="22"/>
          <w:szCs w:val="22"/>
        </w:rPr>
        <w:t>The Superintendent or designee shall develop</w:t>
      </w:r>
      <w:r w:rsidR="008D2DB1" w:rsidRPr="00364106">
        <w:rPr>
          <w:rFonts w:asciiTheme="minorHAnsi" w:hAnsiTheme="minorHAnsi" w:cstheme="minorHAnsi"/>
          <w:sz w:val="22"/>
          <w:szCs w:val="22"/>
        </w:rPr>
        <w:t>, for Board approval, a</w:t>
      </w:r>
      <w:r w:rsidRPr="00364106">
        <w:rPr>
          <w:rFonts w:asciiTheme="minorHAnsi" w:hAnsiTheme="minorHAnsi" w:cstheme="minorHAnsi"/>
          <w:sz w:val="22"/>
          <w:szCs w:val="22"/>
        </w:rPr>
        <w:t xml:space="preserve"> </w:t>
      </w:r>
      <w:r w:rsidR="008D2DB1" w:rsidRPr="00364106">
        <w:rPr>
          <w:rFonts w:asciiTheme="minorHAnsi" w:hAnsiTheme="minorHAnsi" w:cstheme="minorHAnsi"/>
          <w:sz w:val="22"/>
          <w:szCs w:val="22"/>
        </w:rPr>
        <w:t xml:space="preserve">comprehensive </w:t>
      </w:r>
      <w:r w:rsidR="006C24BC" w:rsidRPr="00364106">
        <w:rPr>
          <w:rFonts w:asciiTheme="minorHAnsi" w:hAnsiTheme="minorHAnsi" w:cstheme="minorHAnsi"/>
          <w:sz w:val="22"/>
          <w:szCs w:val="22"/>
        </w:rPr>
        <w:t>three-year</w:t>
      </w:r>
      <w:r w:rsidRPr="00364106">
        <w:rPr>
          <w:rFonts w:asciiTheme="minorHAnsi" w:hAnsiTheme="minorHAnsi" w:cstheme="minorHAnsi"/>
          <w:sz w:val="22"/>
          <w:szCs w:val="22"/>
        </w:rPr>
        <w:t xml:space="preserve"> technology plan</w:t>
      </w:r>
      <w:r w:rsidR="006C24BC" w:rsidRPr="00364106">
        <w:rPr>
          <w:rFonts w:asciiTheme="minorHAnsi" w:hAnsiTheme="minorHAnsi" w:cstheme="minorHAnsi"/>
          <w:sz w:val="22"/>
          <w:szCs w:val="22"/>
        </w:rPr>
        <w:t xml:space="preserve"> </w:t>
      </w:r>
      <w:r w:rsidR="008D2DB1" w:rsidRPr="00364106">
        <w:rPr>
          <w:rFonts w:asciiTheme="minorHAnsi" w:hAnsiTheme="minorHAnsi" w:cstheme="minorHAnsi"/>
          <w:sz w:val="22"/>
          <w:szCs w:val="22"/>
        </w:rPr>
        <w:t>based on an assessment of current uses of technology in the district and an identification of future needs. The Superintendent or designee may appoint an advisory committee consisting of a variety of staff and community stakeholders to assist with the development of the technology plan.</w:t>
      </w:r>
      <w:bookmarkStart w:id="0" w:name="_GoBack"/>
      <w:bookmarkEnd w:id="0"/>
    </w:p>
    <w:p w:rsidR="0081282E" w:rsidRPr="00364106" w:rsidRDefault="0081282E" w:rsidP="00364106">
      <w:pPr>
        <w:tabs>
          <w:tab w:val="left" w:pos="360"/>
          <w:tab w:val="left" w:pos="720"/>
          <w:tab w:val="left" w:pos="1080"/>
          <w:tab w:val="left" w:pos="1440"/>
        </w:tabs>
        <w:jc w:val="both"/>
        <w:rPr>
          <w:rFonts w:asciiTheme="minorHAnsi" w:hAnsiTheme="minorHAnsi" w:cstheme="minorHAnsi"/>
          <w:sz w:val="22"/>
          <w:szCs w:val="22"/>
        </w:rPr>
      </w:pPr>
    </w:p>
    <w:p w:rsidR="008D2DB1" w:rsidRPr="00364106" w:rsidRDefault="008D2DB1" w:rsidP="00364106">
      <w:pPr>
        <w:widowControl w:val="0"/>
        <w:tabs>
          <w:tab w:val="left" w:pos="360"/>
          <w:tab w:val="left" w:pos="720"/>
          <w:tab w:val="left" w:pos="1080"/>
          <w:tab w:val="left" w:pos="1440"/>
        </w:tabs>
        <w:autoSpaceDE w:val="0"/>
        <w:autoSpaceDN w:val="0"/>
        <w:adjustRightInd w:val="0"/>
        <w:jc w:val="both"/>
        <w:rPr>
          <w:rFonts w:asciiTheme="minorHAnsi" w:hAnsiTheme="minorHAnsi" w:cstheme="minorHAnsi"/>
          <w:sz w:val="22"/>
          <w:szCs w:val="22"/>
        </w:rPr>
      </w:pPr>
      <w:r w:rsidRPr="00364106">
        <w:rPr>
          <w:rFonts w:asciiTheme="minorHAnsi" w:hAnsiTheme="minorHAnsi" w:cstheme="minorHAnsi"/>
          <w:sz w:val="22"/>
          <w:szCs w:val="22"/>
        </w:rPr>
        <w:t>The plan shall be integrated into the district's vision and goals for student learning and shall contain research-based strategies and methods for the effective use of technology. When required for state or federal grant programs in which the district participates, the plan shall also address all components required for receipt of such grants.</w:t>
      </w:r>
    </w:p>
    <w:p w:rsidR="008D2DB1" w:rsidRPr="00364106" w:rsidRDefault="008D2DB1" w:rsidP="00364106">
      <w:pPr>
        <w:pStyle w:val="OmniPage7"/>
        <w:tabs>
          <w:tab w:val="clear" w:pos="9093"/>
          <w:tab w:val="left" w:pos="360"/>
          <w:tab w:val="left" w:pos="720"/>
          <w:tab w:val="left" w:pos="1080"/>
          <w:tab w:val="left" w:pos="1440"/>
        </w:tabs>
        <w:ind w:right="0"/>
        <w:rPr>
          <w:rFonts w:asciiTheme="minorHAnsi" w:hAnsiTheme="minorHAnsi" w:cstheme="minorHAnsi"/>
          <w:sz w:val="22"/>
          <w:szCs w:val="22"/>
        </w:rPr>
      </w:pPr>
    </w:p>
    <w:p w:rsidR="008D2DB1" w:rsidRPr="00364106" w:rsidRDefault="004711D9" w:rsidP="00364106">
      <w:pPr>
        <w:widowControl w:val="0"/>
        <w:tabs>
          <w:tab w:val="left" w:pos="360"/>
          <w:tab w:val="left" w:pos="720"/>
          <w:tab w:val="left" w:pos="1080"/>
          <w:tab w:val="left" w:pos="1440"/>
        </w:tabs>
        <w:autoSpaceDE w:val="0"/>
        <w:autoSpaceDN w:val="0"/>
        <w:adjustRightInd w:val="0"/>
        <w:jc w:val="both"/>
        <w:rPr>
          <w:rFonts w:asciiTheme="minorHAnsi" w:hAnsiTheme="minorHAnsi" w:cstheme="minorHAnsi"/>
          <w:sz w:val="22"/>
          <w:szCs w:val="22"/>
        </w:rPr>
      </w:pPr>
      <w:r w:rsidRPr="00364106">
        <w:rPr>
          <w:rFonts w:asciiTheme="minorHAnsi" w:hAnsiTheme="minorHAnsi" w:cstheme="minorHAnsi"/>
          <w:sz w:val="22"/>
          <w:szCs w:val="22"/>
        </w:rPr>
        <w:t xml:space="preserve">The Superintendent or designee </w:t>
      </w:r>
      <w:r w:rsidR="0081282E" w:rsidRPr="00364106">
        <w:rPr>
          <w:rFonts w:asciiTheme="minorHAnsi" w:hAnsiTheme="minorHAnsi" w:cstheme="minorHAnsi"/>
          <w:sz w:val="22"/>
          <w:szCs w:val="22"/>
        </w:rPr>
        <w:t xml:space="preserve">shall </w:t>
      </w:r>
      <w:r w:rsidR="008D2DB1" w:rsidRPr="00364106">
        <w:rPr>
          <w:rFonts w:asciiTheme="minorHAnsi" w:hAnsiTheme="minorHAnsi" w:cstheme="minorHAnsi"/>
          <w:sz w:val="22"/>
          <w:szCs w:val="22"/>
        </w:rPr>
        <w:t>ensure that any use of technological resources in the district protects the private and confidential information of students and employees in accordance with law.</w:t>
      </w:r>
    </w:p>
    <w:p w:rsidR="008D2DB1" w:rsidRPr="00364106" w:rsidRDefault="00364106" w:rsidP="00364106">
      <w:pPr>
        <w:pStyle w:val="OmniPage7"/>
        <w:tabs>
          <w:tab w:val="clear" w:pos="9093"/>
        </w:tabs>
        <w:spacing w:after="120"/>
        <w:ind w:left="-180" w:right="-180"/>
        <w:rPr>
          <w:rFonts w:asciiTheme="minorHAnsi" w:hAnsiTheme="minorHAnsi" w:cstheme="minorHAnsi"/>
          <w:sz w:val="22"/>
          <w:szCs w:val="22"/>
        </w:rPr>
      </w:pPr>
      <w:r>
        <w:rPr>
          <w:rFonts w:asciiTheme="minorHAnsi" w:hAnsiTheme="minorHAnsi" w:cstheme="minorHAnsi"/>
          <w:sz w:val="22"/>
          <w:szCs w:val="22"/>
        </w:rPr>
        <w:pict>
          <v:rect id="_x0000_i1025" style="width:0;height:1.5pt" o:hralign="center" o:hrstd="t" o:hr="t" fillcolor="#a0a0a0" stroked="f"/>
        </w:pict>
      </w:r>
    </w:p>
    <w:p w:rsidR="004711D9" w:rsidRPr="00364106" w:rsidRDefault="0081282E" w:rsidP="00364106">
      <w:pPr>
        <w:pStyle w:val="OmniPage7"/>
        <w:tabs>
          <w:tab w:val="left" w:pos="360"/>
          <w:tab w:val="left" w:pos="720"/>
          <w:tab w:val="left" w:pos="1080"/>
          <w:tab w:val="left" w:pos="1440"/>
        </w:tabs>
        <w:ind w:left="360" w:right="576"/>
        <w:rPr>
          <w:rFonts w:asciiTheme="minorHAnsi" w:hAnsiTheme="minorHAnsi" w:cstheme="minorHAnsi"/>
          <w:sz w:val="18"/>
          <w:szCs w:val="22"/>
        </w:rPr>
      </w:pPr>
      <w:r w:rsidRPr="00364106">
        <w:rPr>
          <w:rFonts w:asciiTheme="minorHAnsi" w:hAnsiTheme="minorHAnsi" w:cstheme="minorHAnsi"/>
          <w:sz w:val="18"/>
          <w:szCs w:val="22"/>
        </w:rPr>
        <w:t>Legal Reference:</w:t>
      </w:r>
    </w:p>
    <w:p w:rsidR="00BE09EB" w:rsidRPr="00364106" w:rsidRDefault="006C24BC" w:rsidP="00364106">
      <w:pPr>
        <w:widowControl w:val="0"/>
        <w:tabs>
          <w:tab w:val="left" w:pos="360"/>
        </w:tabs>
        <w:autoSpaceDE w:val="0"/>
        <w:autoSpaceDN w:val="0"/>
        <w:adjustRightInd w:val="0"/>
        <w:ind w:left="360"/>
        <w:jc w:val="both"/>
        <w:rPr>
          <w:rFonts w:asciiTheme="minorHAnsi" w:hAnsiTheme="minorHAnsi" w:cstheme="minorHAnsi"/>
          <w:b/>
          <w:sz w:val="18"/>
          <w:szCs w:val="22"/>
          <w:u w:val="single"/>
        </w:rPr>
      </w:pPr>
      <w:r w:rsidRPr="00364106">
        <w:rPr>
          <w:rFonts w:asciiTheme="minorHAnsi" w:hAnsiTheme="minorHAnsi" w:cstheme="minorHAnsi"/>
          <w:sz w:val="18"/>
          <w:szCs w:val="22"/>
        </w:rPr>
        <w:tab/>
      </w:r>
      <w:r w:rsidR="00BE09EB" w:rsidRPr="00364106">
        <w:rPr>
          <w:rFonts w:asciiTheme="minorHAnsi" w:hAnsiTheme="minorHAnsi" w:cstheme="minorHAnsi"/>
          <w:b/>
          <w:sz w:val="18"/>
          <w:szCs w:val="22"/>
          <w:u w:val="single"/>
        </w:rPr>
        <w:t>BUSINESS AND PROFESSIONS CODE</w:t>
      </w:r>
    </w:p>
    <w:p w:rsidR="00BE09EB" w:rsidRPr="00364106" w:rsidRDefault="00BE09EB" w:rsidP="00364106">
      <w:pPr>
        <w:pStyle w:val="OmniPage7"/>
        <w:tabs>
          <w:tab w:val="clear" w:pos="9093"/>
          <w:tab w:val="left" w:pos="360"/>
          <w:tab w:val="left" w:pos="720"/>
          <w:tab w:val="left" w:pos="1080"/>
          <w:tab w:val="left" w:pos="1440"/>
          <w:tab w:val="left" w:pos="1800"/>
          <w:tab w:val="left" w:pos="2160"/>
          <w:tab w:val="left" w:pos="2520"/>
          <w:tab w:val="right" w:pos="8784"/>
        </w:tabs>
        <w:ind w:left="720" w:right="576"/>
        <w:rPr>
          <w:rFonts w:asciiTheme="minorHAnsi" w:hAnsiTheme="minorHAnsi" w:cstheme="minorHAnsi"/>
          <w:b/>
          <w:sz w:val="18"/>
          <w:szCs w:val="22"/>
          <w:u w:val="single"/>
        </w:rPr>
      </w:pPr>
      <w:r w:rsidRPr="00364106">
        <w:rPr>
          <w:rFonts w:asciiTheme="minorHAnsi" w:hAnsiTheme="minorHAnsi" w:cstheme="minorHAnsi"/>
          <w:sz w:val="18"/>
          <w:szCs w:val="22"/>
        </w:rPr>
        <w:t>22584-22585</w:t>
      </w:r>
      <w:r w:rsidRPr="00364106">
        <w:rPr>
          <w:rFonts w:asciiTheme="minorHAnsi" w:hAnsiTheme="minorHAnsi" w:cstheme="minorHAnsi"/>
          <w:sz w:val="18"/>
          <w:szCs w:val="22"/>
        </w:rPr>
        <w:tab/>
      </w:r>
      <w:r w:rsidRPr="00364106">
        <w:rPr>
          <w:rFonts w:asciiTheme="minorHAnsi" w:hAnsiTheme="minorHAnsi" w:cstheme="minorHAnsi"/>
          <w:sz w:val="18"/>
          <w:szCs w:val="22"/>
        </w:rPr>
        <w:tab/>
      </w:r>
      <w:r w:rsidRPr="00364106">
        <w:rPr>
          <w:rFonts w:asciiTheme="minorHAnsi" w:hAnsiTheme="minorHAnsi" w:cstheme="minorHAnsi"/>
          <w:sz w:val="18"/>
          <w:szCs w:val="22"/>
        </w:rPr>
        <w:tab/>
        <w:t>Student Online Personal Information Protection Act</w:t>
      </w:r>
      <w:r w:rsidRPr="00364106">
        <w:rPr>
          <w:rFonts w:asciiTheme="minorHAnsi" w:hAnsiTheme="minorHAnsi" w:cstheme="minorHAnsi"/>
          <w:b/>
          <w:sz w:val="18"/>
          <w:szCs w:val="22"/>
          <w:u w:val="single"/>
        </w:rPr>
        <w:t xml:space="preserve"> </w:t>
      </w:r>
    </w:p>
    <w:p w:rsidR="00BE09EB" w:rsidRPr="00364106" w:rsidRDefault="00BE09EB" w:rsidP="00364106">
      <w:pPr>
        <w:pStyle w:val="OmniPage7"/>
        <w:tabs>
          <w:tab w:val="clear" w:pos="9093"/>
          <w:tab w:val="left" w:pos="360"/>
          <w:tab w:val="left" w:pos="720"/>
          <w:tab w:val="left" w:pos="1080"/>
          <w:tab w:val="left" w:pos="1440"/>
          <w:tab w:val="left" w:pos="1800"/>
          <w:tab w:val="left" w:pos="2160"/>
          <w:tab w:val="left" w:pos="2520"/>
          <w:tab w:val="right" w:pos="8784"/>
        </w:tabs>
        <w:ind w:left="720" w:right="576"/>
        <w:rPr>
          <w:rFonts w:asciiTheme="minorHAnsi" w:hAnsiTheme="minorHAnsi" w:cstheme="minorHAnsi"/>
          <w:b/>
          <w:sz w:val="18"/>
          <w:szCs w:val="22"/>
          <w:u w:val="single"/>
        </w:rPr>
      </w:pPr>
    </w:p>
    <w:p w:rsidR="0081282E" w:rsidRPr="00364106" w:rsidRDefault="0081282E" w:rsidP="00364106">
      <w:pPr>
        <w:pStyle w:val="OmniPage7"/>
        <w:tabs>
          <w:tab w:val="clear" w:pos="9093"/>
          <w:tab w:val="left" w:pos="360"/>
          <w:tab w:val="left" w:pos="720"/>
          <w:tab w:val="left" w:pos="1080"/>
          <w:tab w:val="left" w:pos="1440"/>
          <w:tab w:val="right" w:pos="8784"/>
        </w:tabs>
        <w:ind w:left="720" w:right="576"/>
        <w:rPr>
          <w:rFonts w:asciiTheme="minorHAnsi" w:hAnsiTheme="minorHAnsi" w:cstheme="minorHAnsi"/>
          <w:b/>
          <w:sz w:val="18"/>
          <w:szCs w:val="22"/>
          <w:u w:val="single"/>
        </w:rPr>
      </w:pPr>
      <w:r w:rsidRPr="00364106">
        <w:rPr>
          <w:rFonts w:asciiTheme="minorHAnsi" w:hAnsiTheme="minorHAnsi" w:cstheme="minorHAnsi"/>
          <w:b/>
          <w:sz w:val="18"/>
          <w:szCs w:val="22"/>
          <w:u w:val="single"/>
        </w:rPr>
        <w:t>EDUCATION CODE</w:t>
      </w:r>
    </w:p>
    <w:p w:rsidR="0081282E" w:rsidRPr="00364106" w:rsidRDefault="0081282E"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t>10550-10555</w:t>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Pr="00364106">
        <w:rPr>
          <w:rFonts w:asciiTheme="minorHAnsi" w:hAnsiTheme="minorHAnsi" w:cstheme="minorHAnsi"/>
          <w:sz w:val="18"/>
          <w:szCs w:val="22"/>
        </w:rPr>
        <w:t>Telecommunications standards</w:t>
      </w:r>
    </w:p>
    <w:p w:rsidR="0081282E" w:rsidRPr="00364106" w:rsidRDefault="0081282E"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t>11800</w:t>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Pr="00364106">
        <w:rPr>
          <w:rFonts w:asciiTheme="minorHAnsi" w:hAnsiTheme="minorHAnsi" w:cstheme="minorHAnsi"/>
          <w:sz w:val="18"/>
          <w:szCs w:val="22"/>
        </w:rPr>
        <w:t>K-12 High Speed Network grant program</w:t>
      </w:r>
    </w:p>
    <w:p w:rsidR="00BE09EB" w:rsidRPr="00364106" w:rsidRDefault="0081282E"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r>
      <w:r w:rsidR="00BE09EB" w:rsidRPr="00364106">
        <w:rPr>
          <w:rFonts w:asciiTheme="minorHAnsi" w:hAnsiTheme="minorHAnsi" w:cstheme="minorHAnsi"/>
          <w:sz w:val="18"/>
          <w:szCs w:val="22"/>
        </w:rPr>
        <w:t>49060-49085</w:t>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t xml:space="preserve">Student records </w:t>
      </w:r>
    </w:p>
    <w:p w:rsidR="0081282E" w:rsidRPr="00364106" w:rsidRDefault="0081282E"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720" w:right="576"/>
        <w:rPr>
          <w:rFonts w:asciiTheme="minorHAnsi" w:hAnsiTheme="minorHAnsi" w:cstheme="minorHAnsi"/>
          <w:sz w:val="18"/>
          <w:szCs w:val="22"/>
        </w:rPr>
      </w:pPr>
      <w:r w:rsidRPr="00364106">
        <w:rPr>
          <w:rFonts w:asciiTheme="minorHAnsi" w:hAnsiTheme="minorHAnsi" w:cstheme="minorHAnsi"/>
          <w:sz w:val="18"/>
          <w:szCs w:val="22"/>
        </w:rPr>
        <w:t>51006</w:t>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Pr="00364106">
        <w:rPr>
          <w:rFonts w:asciiTheme="minorHAnsi" w:hAnsiTheme="minorHAnsi" w:cstheme="minorHAnsi"/>
          <w:sz w:val="18"/>
          <w:szCs w:val="22"/>
        </w:rPr>
        <w:t>Computer education and resources</w:t>
      </w:r>
    </w:p>
    <w:p w:rsidR="0081282E" w:rsidRPr="00364106" w:rsidRDefault="0081282E"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t>51007</w:t>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Pr="00364106">
        <w:rPr>
          <w:rFonts w:asciiTheme="minorHAnsi" w:hAnsiTheme="minorHAnsi" w:cstheme="minorHAnsi"/>
          <w:sz w:val="18"/>
          <w:szCs w:val="22"/>
        </w:rPr>
        <w:t>Programs to strengthen technological skills</w:t>
      </w:r>
    </w:p>
    <w:p w:rsidR="0081282E" w:rsidRPr="00364106" w:rsidRDefault="0081282E" w:rsidP="00364106">
      <w:pPr>
        <w:pStyle w:val="OmniPage7"/>
        <w:tabs>
          <w:tab w:val="clear" w:pos="9093"/>
          <w:tab w:val="left" w:pos="0"/>
          <w:tab w:val="left" w:pos="360"/>
          <w:tab w:val="left" w:pos="720"/>
          <w:tab w:val="left" w:pos="1080"/>
          <w:tab w:val="left" w:pos="1440"/>
          <w:tab w:val="left" w:pos="1800"/>
          <w:tab w:val="left" w:pos="2160"/>
          <w:tab w:val="left" w:pos="2520"/>
          <w:tab w:val="left" w:pos="2880"/>
        </w:tabs>
        <w:ind w:left="360" w:right="0"/>
        <w:rPr>
          <w:rFonts w:asciiTheme="minorHAnsi" w:hAnsiTheme="minorHAnsi" w:cstheme="minorHAnsi"/>
          <w:sz w:val="18"/>
          <w:szCs w:val="22"/>
        </w:rPr>
      </w:pPr>
      <w:r w:rsidRPr="00364106">
        <w:rPr>
          <w:rFonts w:asciiTheme="minorHAnsi" w:hAnsiTheme="minorHAnsi" w:cstheme="minorHAnsi"/>
          <w:sz w:val="18"/>
          <w:szCs w:val="22"/>
        </w:rPr>
        <w:tab/>
        <w:t>51865</w:t>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008D2DB1" w:rsidRPr="00364106">
        <w:rPr>
          <w:rFonts w:asciiTheme="minorHAnsi" w:hAnsiTheme="minorHAnsi" w:cstheme="minorHAnsi"/>
          <w:sz w:val="18"/>
          <w:szCs w:val="22"/>
        </w:rPr>
        <w:tab/>
      </w:r>
      <w:r w:rsidRPr="00364106">
        <w:rPr>
          <w:rFonts w:asciiTheme="minorHAnsi" w:hAnsiTheme="minorHAnsi" w:cstheme="minorHAnsi"/>
          <w:sz w:val="18"/>
          <w:szCs w:val="22"/>
        </w:rPr>
        <w:t>California distance learning policy</w:t>
      </w:r>
    </w:p>
    <w:p w:rsidR="003E450D" w:rsidRPr="00364106" w:rsidRDefault="0081282E"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r>
      <w:r w:rsidR="003E450D" w:rsidRPr="00364106">
        <w:rPr>
          <w:rFonts w:asciiTheme="minorHAnsi" w:hAnsiTheme="minorHAnsi" w:cstheme="minorHAnsi"/>
          <w:sz w:val="18"/>
          <w:szCs w:val="22"/>
        </w:rPr>
        <w:t>60010</w:t>
      </w:r>
      <w:r w:rsidR="003E450D"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3E450D" w:rsidRPr="00364106">
        <w:rPr>
          <w:rFonts w:asciiTheme="minorHAnsi" w:hAnsiTheme="minorHAnsi" w:cstheme="minorHAnsi"/>
          <w:sz w:val="18"/>
          <w:szCs w:val="22"/>
        </w:rPr>
        <w:t>Instructional materials, definition</w:t>
      </w:r>
    </w:p>
    <w:p w:rsidR="003E450D" w:rsidRPr="00364106" w:rsidRDefault="003E450D"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t>66940</w:t>
      </w:r>
      <w:r w:rsidR="006C24BC" w:rsidRPr="00364106">
        <w:rPr>
          <w:rFonts w:asciiTheme="minorHAnsi" w:hAnsiTheme="minorHAnsi" w:cstheme="minorHAnsi"/>
          <w:sz w:val="18"/>
          <w:szCs w:val="22"/>
        </w:rPr>
        <w:tab/>
      </w:r>
      <w:r w:rsidR="006C24BC"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Pr="00364106">
        <w:rPr>
          <w:rFonts w:asciiTheme="minorHAnsi" w:hAnsiTheme="minorHAnsi" w:cstheme="minorHAnsi"/>
          <w:sz w:val="18"/>
          <w:szCs w:val="22"/>
        </w:rPr>
        <w:tab/>
        <w:t>Distance learning</w:t>
      </w:r>
    </w:p>
    <w:p w:rsidR="00BE09EB" w:rsidRPr="00364106" w:rsidRDefault="003E450D"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r>
    </w:p>
    <w:p w:rsidR="003E450D" w:rsidRPr="00364106" w:rsidRDefault="003E450D"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720" w:right="576"/>
        <w:rPr>
          <w:rFonts w:asciiTheme="minorHAnsi" w:hAnsiTheme="minorHAnsi" w:cstheme="minorHAnsi"/>
          <w:b/>
          <w:sz w:val="18"/>
          <w:szCs w:val="22"/>
          <w:u w:val="single"/>
        </w:rPr>
      </w:pPr>
      <w:r w:rsidRPr="00364106">
        <w:rPr>
          <w:rFonts w:asciiTheme="minorHAnsi" w:hAnsiTheme="minorHAnsi" w:cstheme="minorHAnsi"/>
          <w:b/>
          <w:sz w:val="18"/>
          <w:szCs w:val="22"/>
          <w:u w:val="single"/>
        </w:rPr>
        <w:t>PENAL CODE</w:t>
      </w:r>
    </w:p>
    <w:p w:rsidR="003E450D" w:rsidRPr="00364106" w:rsidRDefault="003E450D"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t xml:space="preserve">502 </w:t>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Pr="00364106">
        <w:rPr>
          <w:rFonts w:asciiTheme="minorHAnsi" w:hAnsiTheme="minorHAnsi" w:cstheme="minorHAnsi"/>
          <w:sz w:val="18"/>
          <w:szCs w:val="22"/>
        </w:rPr>
        <w:t>Computer crimes, remedies</w:t>
      </w:r>
    </w:p>
    <w:p w:rsidR="003E450D" w:rsidRPr="00364106" w:rsidRDefault="003E450D"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p>
    <w:p w:rsidR="00BE09EB" w:rsidRPr="00364106" w:rsidRDefault="00BE09EB" w:rsidP="0036410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720"/>
        <w:jc w:val="both"/>
        <w:rPr>
          <w:rFonts w:asciiTheme="minorHAnsi" w:hAnsiTheme="minorHAnsi" w:cstheme="minorHAnsi"/>
          <w:b/>
          <w:sz w:val="18"/>
          <w:szCs w:val="22"/>
          <w:u w:val="single"/>
        </w:rPr>
      </w:pPr>
      <w:r w:rsidRPr="00364106">
        <w:rPr>
          <w:rFonts w:asciiTheme="minorHAnsi" w:hAnsiTheme="minorHAnsi" w:cstheme="minorHAnsi"/>
          <w:b/>
          <w:sz w:val="18"/>
          <w:szCs w:val="22"/>
          <w:u w:val="single"/>
        </w:rPr>
        <w:t>UNITED STATES CODE, TITLE 20</w:t>
      </w:r>
    </w:p>
    <w:p w:rsidR="00BE09EB" w:rsidRPr="00364106" w:rsidRDefault="00BE09EB" w:rsidP="0036410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720"/>
        <w:jc w:val="both"/>
        <w:rPr>
          <w:rFonts w:asciiTheme="minorHAnsi" w:hAnsiTheme="minorHAnsi" w:cstheme="minorHAnsi"/>
          <w:sz w:val="18"/>
          <w:szCs w:val="22"/>
        </w:rPr>
      </w:pPr>
      <w:r w:rsidRPr="00364106">
        <w:rPr>
          <w:rFonts w:asciiTheme="minorHAnsi" w:hAnsiTheme="minorHAnsi" w:cstheme="minorHAnsi"/>
          <w:sz w:val="18"/>
          <w:szCs w:val="22"/>
        </w:rPr>
        <w:t xml:space="preserve">1232g </w:t>
      </w:r>
      <w:r w:rsidRPr="00364106">
        <w:rPr>
          <w:rFonts w:asciiTheme="minorHAnsi" w:hAnsiTheme="minorHAnsi" w:cstheme="minorHAnsi"/>
          <w:sz w:val="18"/>
          <w:szCs w:val="22"/>
        </w:rPr>
        <w:tab/>
      </w:r>
      <w:r w:rsidRPr="00364106">
        <w:rPr>
          <w:rFonts w:asciiTheme="minorHAnsi" w:hAnsiTheme="minorHAnsi" w:cstheme="minorHAnsi"/>
          <w:sz w:val="18"/>
          <w:szCs w:val="22"/>
        </w:rPr>
        <w:tab/>
      </w:r>
      <w:r w:rsidRPr="00364106">
        <w:rPr>
          <w:rFonts w:asciiTheme="minorHAnsi" w:hAnsiTheme="minorHAnsi" w:cstheme="minorHAnsi"/>
          <w:sz w:val="18"/>
          <w:szCs w:val="22"/>
        </w:rPr>
        <w:tab/>
      </w:r>
      <w:r w:rsidRPr="00364106">
        <w:rPr>
          <w:rFonts w:asciiTheme="minorHAnsi" w:hAnsiTheme="minorHAnsi" w:cstheme="minorHAnsi"/>
          <w:sz w:val="18"/>
          <w:szCs w:val="22"/>
        </w:rPr>
        <w:tab/>
        <w:t>Family Educational Rights and Privacy Act</w:t>
      </w:r>
    </w:p>
    <w:p w:rsidR="00BE09EB" w:rsidRPr="00364106" w:rsidRDefault="00BE09EB" w:rsidP="0036410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720"/>
        <w:jc w:val="both"/>
        <w:rPr>
          <w:rFonts w:asciiTheme="minorHAnsi" w:hAnsiTheme="minorHAnsi" w:cstheme="minorHAnsi"/>
          <w:sz w:val="18"/>
          <w:szCs w:val="22"/>
        </w:rPr>
      </w:pPr>
      <w:r w:rsidRPr="00364106">
        <w:rPr>
          <w:rFonts w:asciiTheme="minorHAnsi" w:hAnsiTheme="minorHAnsi" w:cstheme="minorHAnsi"/>
          <w:sz w:val="18"/>
          <w:szCs w:val="22"/>
        </w:rPr>
        <w:t xml:space="preserve">1232h </w:t>
      </w:r>
      <w:r w:rsidRPr="00364106">
        <w:rPr>
          <w:rFonts w:asciiTheme="minorHAnsi" w:hAnsiTheme="minorHAnsi" w:cstheme="minorHAnsi"/>
          <w:sz w:val="18"/>
          <w:szCs w:val="22"/>
        </w:rPr>
        <w:tab/>
      </w:r>
      <w:r w:rsidRPr="00364106">
        <w:rPr>
          <w:rFonts w:asciiTheme="minorHAnsi" w:hAnsiTheme="minorHAnsi" w:cstheme="minorHAnsi"/>
          <w:sz w:val="18"/>
          <w:szCs w:val="22"/>
        </w:rPr>
        <w:tab/>
      </w:r>
      <w:r w:rsidRPr="00364106">
        <w:rPr>
          <w:rFonts w:asciiTheme="minorHAnsi" w:hAnsiTheme="minorHAnsi" w:cstheme="minorHAnsi"/>
          <w:sz w:val="18"/>
          <w:szCs w:val="22"/>
        </w:rPr>
        <w:tab/>
      </w:r>
      <w:r w:rsidRPr="00364106">
        <w:rPr>
          <w:rFonts w:asciiTheme="minorHAnsi" w:hAnsiTheme="minorHAnsi" w:cstheme="minorHAnsi"/>
          <w:sz w:val="18"/>
          <w:szCs w:val="22"/>
        </w:rPr>
        <w:tab/>
        <w:t>Protection of Pupil Rights Amendment</w:t>
      </w:r>
    </w:p>
    <w:p w:rsidR="00BE09EB" w:rsidRPr="00364106" w:rsidRDefault="00BE09EB"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720" w:right="576"/>
        <w:rPr>
          <w:rFonts w:asciiTheme="minorHAnsi" w:hAnsiTheme="minorHAnsi" w:cstheme="minorHAnsi"/>
          <w:sz w:val="18"/>
          <w:szCs w:val="22"/>
        </w:rPr>
      </w:pPr>
      <w:r w:rsidRPr="00364106">
        <w:rPr>
          <w:rFonts w:asciiTheme="minorHAnsi" w:hAnsiTheme="minorHAnsi" w:cstheme="minorHAnsi"/>
          <w:sz w:val="18"/>
          <w:szCs w:val="22"/>
        </w:rPr>
        <w:t xml:space="preserve">7101-7122 </w:t>
      </w:r>
      <w:r w:rsidRPr="00364106">
        <w:rPr>
          <w:rFonts w:asciiTheme="minorHAnsi" w:hAnsiTheme="minorHAnsi" w:cstheme="minorHAnsi"/>
          <w:sz w:val="18"/>
          <w:szCs w:val="22"/>
        </w:rPr>
        <w:tab/>
      </w:r>
      <w:r w:rsidRPr="00364106">
        <w:rPr>
          <w:rFonts w:asciiTheme="minorHAnsi" w:hAnsiTheme="minorHAnsi" w:cstheme="minorHAnsi"/>
          <w:sz w:val="18"/>
          <w:szCs w:val="22"/>
        </w:rPr>
        <w:tab/>
      </w:r>
      <w:r w:rsidRPr="00364106">
        <w:rPr>
          <w:rFonts w:asciiTheme="minorHAnsi" w:hAnsiTheme="minorHAnsi" w:cstheme="minorHAnsi"/>
          <w:sz w:val="18"/>
          <w:szCs w:val="22"/>
        </w:rPr>
        <w:tab/>
        <w:t>Student Support and Academic Enrichment Grants</w:t>
      </w: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720"/>
        <w:rPr>
          <w:rFonts w:asciiTheme="minorHAnsi" w:hAnsiTheme="minorHAnsi" w:cstheme="minorHAnsi"/>
          <w:sz w:val="18"/>
          <w:szCs w:val="22"/>
        </w:rPr>
      </w:pP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b/>
          <w:sz w:val="18"/>
          <w:szCs w:val="22"/>
          <w:u w:val="single"/>
        </w:rPr>
      </w:pPr>
      <w:r w:rsidRPr="00364106">
        <w:rPr>
          <w:rFonts w:asciiTheme="minorHAnsi" w:hAnsiTheme="minorHAnsi" w:cstheme="minorHAnsi"/>
          <w:sz w:val="18"/>
          <w:szCs w:val="22"/>
        </w:rPr>
        <w:tab/>
      </w:r>
      <w:r w:rsidRPr="00364106">
        <w:rPr>
          <w:rFonts w:asciiTheme="minorHAnsi" w:hAnsiTheme="minorHAnsi" w:cstheme="minorHAnsi"/>
          <w:b/>
          <w:sz w:val="18"/>
          <w:szCs w:val="22"/>
          <w:u w:val="single"/>
        </w:rPr>
        <w:t>UNITED STATES CODE, TITLE 47</w:t>
      </w: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t>254</w:t>
      </w:r>
      <w:r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Pr="00364106">
        <w:rPr>
          <w:rFonts w:asciiTheme="minorHAnsi" w:hAnsiTheme="minorHAnsi" w:cstheme="minorHAnsi"/>
          <w:sz w:val="18"/>
          <w:szCs w:val="22"/>
        </w:rPr>
        <w:t>Universal service discounts (E-rate)</w:t>
      </w: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p>
    <w:p w:rsidR="00BE09EB" w:rsidRPr="00364106" w:rsidRDefault="00BE09EB" w:rsidP="00364106">
      <w:pPr>
        <w:widowControl w:val="0"/>
        <w:tabs>
          <w:tab w:val="left" w:pos="360"/>
          <w:tab w:val="left" w:pos="720"/>
          <w:tab w:val="left" w:pos="1080"/>
          <w:tab w:val="left" w:pos="1440"/>
          <w:tab w:val="left" w:pos="1800"/>
          <w:tab w:val="left" w:pos="2160"/>
          <w:tab w:val="left" w:pos="2520"/>
        </w:tabs>
        <w:autoSpaceDE w:val="0"/>
        <w:autoSpaceDN w:val="0"/>
        <w:adjustRightInd w:val="0"/>
        <w:ind w:left="720"/>
        <w:jc w:val="both"/>
        <w:rPr>
          <w:rFonts w:asciiTheme="minorHAnsi" w:hAnsiTheme="minorHAnsi" w:cstheme="minorHAnsi"/>
          <w:b/>
          <w:sz w:val="18"/>
          <w:szCs w:val="22"/>
          <w:u w:val="single"/>
        </w:rPr>
      </w:pPr>
      <w:r w:rsidRPr="00364106">
        <w:rPr>
          <w:rFonts w:asciiTheme="minorHAnsi" w:hAnsiTheme="minorHAnsi" w:cstheme="minorHAnsi"/>
          <w:b/>
          <w:sz w:val="18"/>
          <w:szCs w:val="22"/>
          <w:u w:val="single"/>
        </w:rPr>
        <w:t>CODE OF FEDERAL REGULATIONS, TITLE 16</w:t>
      </w:r>
    </w:p>
    <w:p w:rsidR="00BE09EB" w:rsidRPr="00364106" w:rsidRDefault="00BE09EB"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720" w:right="576"/>
        <w:rPr>
          <w:rFonts w:asciiTheme="minorHAnsi" w:hAnsiTheme="minorHAnsi" w:cstheme="minorHAnsi"/>
          <w:sz w:val="18"/>
          <w:szCs w:val="22"/>
        </w:rPr>
      </w:pPr>
      <w:r w:rsidRPr="00364106">
        <w:rPr>
          <w:rFonts w:asciiTheme="minorHAnsi" w:hAnsiTheme="minorHAnsi" w:cstheme="minorHAnsi"/>
          <w:sz w:val="18"/>
          <w:szCs w:val="22"/>
        </w:rPr>
        <w:t xml:space="preserve">Part 312 </w:t>
      </w:r>
      <w:r w:rsidR="006A64DA" w:rsidRPr="00364106">
        <w:rPr>
          <w:rFonts w:asciiTheme="minorHAnsi" w:hAnsiTheme="minorHAnsi" w:cstheme="minorHAnsi"/>
          <w:sz w:val="18"/>
          <w:szCs w:val="22"/>
        </w:rPr>
        <w:tab/>
      </w:r>
      <w:r w:rsidR="006A64DA" w:rsidRPr="00364106">
        <w:rPr>
          <w:rFonts w:asciiTheme="minorHAnsi" w:hAnsiTheme="minorHAnsi" w:cstheme="minorHAnsi"/>
          <w:sz w:val="18"/>
          <w:szCs w:val="22"/>
        </w:rPr>
        <w:tab/>
      </w:r>
      <w:r w:rsidR="00364106">
        <w:rPr>
          <w:rFonts w:asciiTheme="minorHAnsi" w:hAnsiTheme="minorHAnsi" w:cstheme="minorHAnsi"/>
          <w:sz w:val="18"/>
          <w:szCs w:val="22"/>
        </w:rPr>
        <w:tab/>
      </w:r>
      <w:r w:rsidR="006A64DA" w:rsidRPr="00364106">
        <w:rPr>
          <w:rFonts w:asciiTheme="minorHAnsi" w:hAnsiTheme="minorHAnsi" w:cstheme="minorHAnsi"/>
          <w:sz w:val="18"/>
          <w:szCs w:val="22"/>
        </w:rPr>
        <w:tab/>
      </w:r>
      <w:r w:rsidRPr="00364106">
        <w:rPr>
          <w:rFonts w:asciiTheme="minorHAnsi" w:hAnsiTheme="minorHAnsi" w:cstheme="minorHAnsi"/>
          <w:sz w:val="18"/>
          <w:szCs w:val="22"/>
        </w:rPr>
        <w:t>Children’s Online Privacy Protection Rule</w:t>
      </w:r>
    </w:p>
    <w:p w:rsidR="00BE09EB" w:rsidRPr="00364106" w:rsidRDefault="00BE09EB"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p>
    <w:p w:rsidR="00BE09EB" w:rsidRPr="00364106" w:rsidRDefault="00BE09EB" w:rsidP="00364106">
      <w:pPr>
        <w:widowControl w:val="0"/>
        <w:autoSpaceDE w:val="0"/>
        <w:autoSpaceDN w:val="0"/>
        <w:adjustRightInd w:val="0"/>
        <w:ind w:left="720"/>
        <w:jc w:val="both"/>
        <w:rPr>
          <w:rFonts w:asciiTheme="minorHAnsi" w:hAnsiTheme="minorHAnsi" w:cstheme="minorHAnsi"/>
          <w:b/>
          <w:sz w:val="18"/>
          <w:szCs w:val="22"/>
          <w:u w:val="single"/>
        </w:rPr>
      </w:pPr>
      <w:r w:rsidRPr="00364106">
        <w:rPr>
          <w:rFonts w:asciiTheme="minorHAnsi" w:hAnsiTheme="minorHAnsi" w:cstheme="minorHAnsi"/>
          <w:b/>
          <w:sz w:val="18"/>
          <w:szCs w:val="22"/>
          <w:u w:val="single"/>
        </w:rPr>
        <w:t>CODE OF FEDERAL REGULATIONS, TITLE 34</w:t>
      </w:r>
    </w:p>
    <w:p w:rsidR="00BE09EB" w:rsidRPr="00364106" w:rsidRDefault="00BE09EB" w:rsidP="00364106">
      <w:pPr>
        <w:pStyle w:val="OmniPage7"/>
        <w:tabs>
          <w:tab w:val="clear" w:pos="9093"/>
          <w:tab w:val="left" w:pos="2520"/>
        </w:tabs>
        <w:ind w:left="720" w:right="576"/>
        <w:rPr>
          <w:rFonts w:asciiTheme="minorHAnsi" w:hAnsiTheme="minorHAnsi" w:cstheme="minorHAnsi"/>
          <w:sz w:val="18"/>
          <w:szCs w:val="22"/>
        </w:rPr>
      </w:pPr>
      <w:r w:rsidRPr="00364106">
        <w:rPr>
          <w:rFonts w:asciiTheme="minorHAnsi" w:hAnsiTheme="minorHAnsi" w:cstheme="minorHAnsi"/>
          <w:sz w:val="18"/>
          <w:szCs w:val="22"/>
        </w:rPr>
        <w:t xml:space="preserve">Part 99 </w:t>
      </w:r>
      <w:r w:rsidR="00364106">
        <w:rPr>
          <w:rFonts w:asciiTheme="minorHAnsi" w:hAnsiTheme="minorHAnsi" w:cstheme="minorHAnsi"/>
          <w:sz w:val="18"/>
          <w:szCs w:val="22"/>
        </w:rPr>
        <w:tab/>
      </w:r>
      <w:r w:rsidRPr="00364106">
        <w:rPr>
          <w:rFonts w:asciiTheme="minorHAnsi" w:hAnsiTheme="minorHAnsi" w:cstheme="minorHAnsi"/>
          <w:sz w:val="18"/>
          <w:szCs w:val="22"/>
        </w:rPr>
        <w:t>Family Educational Rights and Privacy</w:t>
      </w:r>
    </w:p>
    <w:p w:rsidR="006C24BC" w:rsidRPr="00364106" w:rsidRDefault="006C24BC"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p>
    <w:p w:rsidR="00F404FA" w:rsidRPr="00364106" w:rsidRDefault="006C24BC"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b/>
          <w:sz w:val="18"/>
          <w:szCs w:val="22"/>
          <w:u w:val="single"/>
        </w:rPr>
      </w:pPr>
      <w:r w:rsidRPr="00364106">
        <w:rPr>
          <w:rFonts w:asciiTheme="minorHAnsi" w:hAnsiTheme="minorHAnsi" w:cstheme="minorHAnsi"/>
          <w:sz w:val="18"/>
          <w:szCs w:val="22"/>
        </w:rPr>
        <w:lastRenderedPageBreak/>
        <w:tab/>
      </w:r>
      <w:r w:rsidR="00F404FA" w:rsidRPr="00364106">
        <w:rPr>
          <w:rFonts w:asciiTheme="minorHAnsi" w:hAnsiTheme="minorHAnsi" w:cstheme="minorHAnsi"/>
          <w:b/>
          <w:sz w:val="18"/>
          <w:szCs w:val="22"/>
          <w:u w:val="single"/>
        </w:rPr>
        <w:t>CODE OF FEDERAL REGULATIONS, TITLE 47</w:t>
      </w: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t>54.500-54.523</w:t>
      </w:r>
      <w:r w:rsidRPr="00364106">
        <w:rPr>
          <w:rFonts w:asciiTheme="minorHAnsi" w:hAnsiTheme="minorHAnsi" w:cstheme="minorHAnsi"/>
          <w:sz w:val="18"/>
          <w:szCs w:val="22"/>
        </w:rPr>
        <w:tab/>
      </w:r>
      <w:r w:rsidR="00BE09EB" w:rsidRPr="00364106">
        <w:rPr>
          <w:rFonts w:asciiTheme="minorHAnsi" w:hAnsiTheme="minorHAnsi" w:cstheme="minorHAnsi"/>
          <w:sz w:val="18"/>
          <w:szCs w:val="22"/>
        </w:rPr>
        <w:tab/>
      </w:r>
      <w:r w:rsidR="00364106">
        <w:rPr>
          <w:rFonts w:asciiTheme="minorHAnsi" w:hAnsiTheme="minorHAnsi" w:cstheme="minorHAnsi"/>
          <w:sz w:val="18"/>
          <w:szCs w:val="22"/>
        </w:rPr>
        <w:tab/>
      </w:r>
      <w:r w:rsidRPr="00364106">
        <w:rPr>
          <w:rFonts w:asciiTheme="minorHAnsi" w:hAnsiTheme="minorHAnsi" w:cstheme="minorHAnsi"/>
          <w:sz w:val="18"/>
          <w:szCs w:val="22"/>
        </w:rPr>
        <w:t>Universal service support for schools, especially:</w:t>
      </w:r>
    </w:p>
    <w:p w:rsidR="006C24BC" w:rsidRPr="00364106" w:rsidRDefault="006C24BC"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Management Resources:</w:t>
      </w: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b/>
          <w:sz w:val="18"/>
          <w:szCs w:val="22"/>
          <w:u w:val="single"/>
        </w:rPr>
      </w:pPr>
      <w:r w:rsidRPr="00364106">
        <w:rPr>
          <w:rFonts w:asciiTheme="minorHAnsi" w:hAnsiTheme="minorHAnsi" w:cstheme="minorHAnsi"/>
          <w:sz w:val="18"/>
          <w:szCs w:val="22"/>
        </w:rPr>
        <w:tab/>
      </w:r>
      <w:r w:rsidRPr="00364106">
        <w:rPr>
          <w:rFonts w:asciiTheme="minorHAnsi" w:hAnsiTheme="minorHAnsi" w:cstheme="minorHAnsi"/>
          <w:b/>
          <w:sz w:val="18"/>
          <w:szCs w:val="22"/>
          <w:u w:val="single"/>
        </w:rPr>
        <w:t>CALIFORNIA DEPARTMENT OF EDUCATION PUBLICATIONS</w:t>
      </w:r>
    </w:p>
    <w:p w:rsidR="006A64DA" w:rsidRPr="00364106" w:rsidRDefault="00F404FA" w:rsidP="00364106">
      <w:pPr>
        <w:pStyle w:val="OmniPage7"/>
        <w:tabs>
          <w:tab w:val="clear" w:pos="9093"/>
          <w:tab w:val="left" w:pos="360"/>
          <w:tab w:val="left" w:pos="720"/>
          <w:tab w:val="left" w:pos="1080"/>
          <w:tab w:val="left" w:pos="1440"/>
          <w:tab w:val="left" w:pos="1800"/>
          <w:tab w:val="left" w:pos="2160"/>
          <w:tab w:val="left" w:pos="2520"/>
          <w:tab w:val="left" w:pos="2880"/>
        </w:tabs>
        <w:ind w:left="360" w:right="0"/>
        <w:rPr>
          <w:rFonts w:asciiTheme="minorHAnsi" w:hAnsiTheme="minorHAnsi" w:cstheme="minorHAnsi"/>
          <w:sz w:val="18"/>
          <w:szCs w:val="22"/>
        </w:rPr>
      </w:pPr>
      <w:r w:rsidRPr="00364106">
        <w:rPr>
          <w:rFonts w:asciiTheme="minorHAnsi" w:hAnsiTheme="minorHAnsi" w:cstheme="minorHAnsi"/>
          <w:sz w:val="18"/>
          <w:szCs w:val="22"/>
        </w:rPr>
        <w:tab/>
      </w:r>
      <w:r w:rsidR="006A64DA" w:rsidRPr="00364106">
        <w:rPr>
          <w:rFonts w:asciiTheme="minorHAnsi" w:hAnsiTheme="minorHAnsi" w:cstheme="minorHAnsi"/>
          <w:sz w:val="18"/>
          <w:szCs w:val="22"/>
        </w:rPr>
        <w:t>California K-12 Education Technology Plan Template, Criteria, and Guiding Questions, November 2015</w:t>
      </w:r>
    </w:p>
    <w:p w:rsidR="006A64DA" w:rsidRPr="00364106" w:rsidRDefault="006A64D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720" w:right="576"/>
        <w:rPr>
          <w:rFonts w:asciiTheme="minorHAnsi" w:hAnsiTheme="minorHAnsi" w:cstheme="minorHAnsi"/>
          <w:sz w:val="18"/>
          <w:szCs w:val="22"/>
        </w:rPr>
      </w:pPr>
      <w:r w:rsidRPr="00364106">
        <w:rPr>
          <w:rFonts w:asciiTheme="minorHAnsi" w:hAnsiTheme="minorHAnsi" w:cstheme="minorHAnsi"/>
          <w:sz w:val="18"/>
          <w:szCs w:val="22"/>
        </w:rPr>
        <w:t>Empowering Learning: A Blueprint for California Education Technology 2014-2017, April 2014</w:t>
      </w: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b/>
          <w:sz w:val="18"/>
          <w:szCs w:val="22"/>
          <w:u w:val="single"/>
        </w:rPr>
      </w:pPr>
      <w:r w:rsidRPr="00364106">
        <w:rPr>
          <w:rFonts w:asciiTheme="minorHAnsi" w:hAnsiTheme="minorHAnsi" w:cstheme="minorHAnsi"/>
          <w:sz w:val="18"/>
          <w:szCs w:val="22"/>
        </w:rPr>
        <w:tab/>
      </w:r>
      <w:r w:rsidRPr="00364106">
        <w:rPr>
          <w:rFonts w:asciiTheme="minorHAnsi" w:hAnsiTheme="minorHAnsi" w:cstheme="minorHAnsi"/>
          <w:b/>
          <w:sz w:val="18"/>
          <w:szCs w:val="22"/>
          <w:u w:val="single"/>
        </w:rPr>
        <w:t>WEB SITES</w:t>
      </w: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t>CSBA:  http://www.csba.org</w:t>
      </w:r>
    </w:p>
    <w:p w:rsidR="00F404FA" w:rsidRPr="00364106" w:rsidRDefault="00F404F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360" w:right="576"/>
        <w:rPr>
          <w:rFonts w:asciiTheme="minorHAnsi" w:hAnsiTheme="minorHAnsi" w:cstheme="minorHAnsi"/>
          <w:sz w:val="18"/>
          <w:szCs w:val="22"/>
        </w:rPr>
      </w:pPr>
      <w:r w:rsidRPr="00364106">
        <w:rPr>
          <w:rFonts w:asciiTheme="minorHAnsi" w:hAnsiTheme="minorHAnsi" w:cstheme="minorHAnsi"/>
          <w:sz w:val="18"/>
          <w:szCs w:val="22"/>
        </w:rPr>
        <w:tab/>
        <w:t>California Department of Education, Education Technology Office:  http://www.cde.ca.gov/ls/et</w:t>
      </w:r>
    </w:p>
    <w:p w:rsidR="006A64DA" w:rsidRPr="00364106" w:rsidRDefault="006A64D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720" w:right="576"/>
        <w:rPr>
          <w:rFonts w:asciiTheme="minorHAnsi" w:hAnsiTheme="minorHAnsi" w:cstheme="minorHAnsi"/>
          <w:sz w:val="18"/>
          <w:szCs w:val="22"/>
        </w:rPr>
      </w:pPr>
      <w:r w:rsidRPr="00364106">
        <w:rPr>
          <w:rFonts w:asciiTheme="minorHAnsi" w:hAnsiTheme="minorHAnsi" w:cstheme="minorHAnsi"/>
          <w:sz w:val="18"/>
          <w:szCs w:val="22"/>
        </w:rPr>
        <w:t>California Educational Technology Professionals Association: http://www.cetpa.net</w:t>
      </w:r>
    </w:p>
    <w:p w:rsidR="006A64DA" w:rsidRPr="00364106" w:rsidRDefault="006A64DA" w:rsidP="00364106">
      <w:pPr>
        <w:widowControl w:val="0"/>
        <w:autoSpaceDE w:val="0"/>
        <w:autoSpaceDN w:val="0"/>
        <w:adjustRightInd w:val="0"/>
        <w:ind w:left="720"/>
        <w:jc w:val="both"/>
        <w:rPr>
          <w:rFonts w:asciiTheme="minorHAnsi" w:hAnsiTheme="minorHAnsi" w:cstheme="minorHAnsi"/>
          <w:sz w:val="18"/>
          <w:szCs w:val="22"/>
        </w:rPr>
      </w:pPr>
      <w:r w:rsidRPr="00364106">
        <w:rPr>
          <w:rFonts w:asciiTheme="minorHAnsi" w:hAnsiTheme="minorHAnsi" w:cstheme="minorHAnsi"/>
          <w:sz w:val="18"/>
          <w:szCs w:val="22"/>
        </w:rPr>
        <w:t>Computer-Using Educators: http://www.cue.org</w:t>
      </w:r>
    </w:p>
    <w:p w:rsidR="006A64DA" w:rsidRPr="00364106" w:rsidRDefault="006A64DA" w:rsidP="00364106">
      <w:pPr>
        <w:widowControl w:val="0"/>
        <w:autoSpaceDE w:val="0"/>
        <w:autoSpaceDN w:val="0"/>
        <w:adjustRightInd w:val="0"/>
        <w:ind w:left="720"/>
        <w:jc w:val="both"/>
        <w:rPr>
          <w:rFonts w:asciiTheme="minorHAnsi" w:hAnsiTheme="minorHAnsi" w:cstheme="minorHAnsi"/>
          <w:sz w:val="18"/>
          <w:szCs w:val="22"/>
        </w:rPr>
      </w:pPr>
      <w:r w:rsidRPr="00364106">
        <w:rPr>
          <w:rFonts w:asciiTheme="minorHAnsi" w:hAnsiTheme="minorHAnsi" w:cstheme="minorHAnsi"/>
          <w:sz w:val="18"/>
          <w:szCs w:val="22"/>
        </w:rPr>
        <w:t>Federal Communications Commission:  http://www.fcc.gov</w:t>
      </w:r>
    </w:p>
    <w:p w:rsidR="004711D9" w:rsidRPr="00364106" w:rsidRDefault="006A64DA" w:rsidP="00364106">
      <w:pPr>
        <w:pStyle w:val="OmniPage7"/>
        <w:tabs>
          <w:tab w:val="clear" w:pos="9093"/>
          <w:tab w:val="left" w:pos="0"/>
          <w:tab w:val="left" w:pos="360"/>
          <w:tab w:val="left" w:pos="720"/>
          <w:tab w:val="left" w:pos="1080"/>
          <w:tab w:val="left" w:pos="1440"/>
          <w:tab w:val="left" w:pos="1800"/>
          <w:tab w:val="left" w:pos="2160"/>
          <w:tab w:val="left" w:pos="2520"/>
          <w:tab w:val="left" w:pos="2880"/>
          <w:tab w:val="right" w:pos="8784"/>
        </w:tabs>
        <w:ind w:left="720" w:right="576"/>
        <w:rPr>
          <w:rFonts w:asciiTheme="minorHAnsi" w:hAnsiTheme="minorHAnsi" w:cstheme="minorHAnsi"/>
          <w:sz w:val="22"/>
          <w:szCs w:val="22"/>
        </w:rPr>
      </w:pPr>
      <w:r w:rsidRPr="00364106">
        <w:rPr>
          <w:rFonts w:asciiTheme="minorHAnsi" w:hAnsiTheme="minorHAnsi" w:cstheme="minorHAnsi"/>
          <w:sz w:val="18"/>
          <w:szCs w:val="22"/>
        </w:rPr>
        <w:t>Technology Information Center for Administrative Leadership: http://www.portical.org</w:t>
      </w:r>
    </w:p>
    <w:sectPr w:rsidR="004711D9" w:rsidRPr="00364106" w:rsidSect="00364106">
      <w:headerReference w:type="default" r:id="rId6"/>
      <w:footnotePr>
        <w:pos w:val="beneathText"/>
      </w:footnotePr>
      <w:type w:val="continuous"/>
      <w:pgSz w:w="12240" w:h="15840" w:code="1"/>
      <w:pgMar w:top="1080" w:right="1080" w:bottom="1080" w:left="1080" w:header="432" w:footer="432" w:gutter="0"/>
      <w:cols w:space="720"/>
      <w:titlePg/>
      <w:docGrid w:linePitch="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73" w:rsidRDefault="00A06A73">
      <w:r>
        <w:separator/>
      </w:r>
    </w:p>
  </w:endnote>
  <w:endnote w:type="continuationSeparator" w:id="0">
    <w:p w:rsidR="00A06A73" w:rsidRDefault="00A0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73" w:rsidRDefault="00A06A73">
      <w:r>
        <w:separator/>
      </w:r>
    </w:p>
  </w:footnote>
  <w:footnote w:type="continuationSeparator" w:id="0">
    <w:p w:rsidR="00A06A73" w:rsidRDefault="00A06A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rPr>
      <w:id w:val="2094745022"/>
      <w:docPartObj>
        <w:docPartGallery w:val="Page Numbers (Top of Page)"/>
        <w:docPartUnique/>
      </w:docPartObj>
    </w:sdtPr>
    <w:sdtContent>
      <w:p w:rsidR="00364106" w:rsidRPr="00364106" w:rsidRDefault="00364106" w:rsidP="00364106">
        <w:pPr>
          <w:tabs>
            <w:tab w:val="center" w:pos="4680"/>
            <w:tab w:val="right" w:pos="9360"/>
          </w:tabs>
          <w:jc w:val="right"/>
          <w:rPr>
            <w:rFonts w:asciiTheme="minorHAnsi" w:eastAsiaTheme="minorHAnsi" w:hAnsiTheme="minorHAnsi" w:cstheme="minorBidi"/>
            <w:sz w:val="20"/>
            <w:szCs w:val="22"/>
          </w:rPr>
        </w:pPr>
        <w:r>
          <w:rPr>
            <w:rFonts w:asciiTheme="minorHAnsi" w:eastAsiaTheme="minorHAnsi" w:hAnsiTheme="minorHAnsi" w:cstheme="minorBidi"/>
            <w:sz w:val="20"/>
            <w:szCs w:val="22"/>
          </w:rPr>
          <w:t>BP 0440</w:t>
        </w:r>
        <w:r w:rsidRPr="00364106">
          <w:rPr>
            <w:rFonts w:asciiTheme="minorHAnsi" w:eastAsiaTheme="minorHAnsi" w:hAnsiTheme="minorHAnsi" w:cstheme="minorBidi"/>
            <w:sz w:val="20"/>
            <w:szCs w:val="22"/>
          </w:rPr>
          <w:t xml:space="preserve">: </w:t>
        </w:r>
        <w:r w:rsidRPr="00364106">
          <w:rPr>
            <w:rFonts w:asciiTheme="minorHAnsi" w:eastAsiaTheme="minorHAnsi" w:hAnsiTheme="minorHAnsi" w:cstheme="minorBidi"/>
            <w:sz w:val="20"/>
            <w:szCs w:val="22"/>
          </w:rPr>
          <w:t>District Technology Plan</w:t>
        </w:r>
      </w:p>
      <w:p w:rsidR="00364106" w:rsidRPr="00364106" w:rsidRDefault="00364106" w:rsidP="00364106">
        <w:pPr>
          <w:tabs>
            <w:tab w:val="center" w:pos="4680"/>
            <w:tab w:val="right" w:pos="9360"/>
          </w:tabs>
          <w:jc w:val="right"/>
          <w:rPr>
            <w:rFonts w:asciiTheme="minorHAnsi" w:eastAsiaTheme="minorHAnsi" w:hAnsiTheme="minorHAnsi" w:cstheme="minorBidi"/>
            <w:bCs/>
            <w:sz w:val="20"/>
            <w:szCs w:val="22"/>
          </w:rPr>
        </w:pPr>
        <w:r w:rsidRPr="00364106">
          <w:rPr>
            <w:rFonts w:asciiTheme="minorHAnsi" w:eastAsiaTheme="minorHAnsi" w:hAnsiTheme="minorHAnsi" w:cstheme="minorBidi"/>
            <w:sz w:val="20"/>
            <w:szCs w:val="22"/>
          </w:rPr>
          <w:t xml:space="preserve">Page </w:t>
        </w:r>
        <w:r w:rsidRPr="00364106">
          <w:rPr>
            <w:rFonts w:asciiTheme="minorHAnsi" w:eastAsiaTheme="minorHAnsi" w:hAnsiTheme="minorHAnsi" w:cstheme="minorBidi"/>
            <w:bCs/>
            <w:sz w:val="20"/>
            <w:szCs w:val="22"/>
          </w:rPr>
          <w:fldChar w:fldCharType="begin"/>
        </w:r>
        <w:r w:rsidRPr="00364106">
          <w:rPr>
            <w:rFonts w:asciiTheme="minorHAnsi" w:eastAsiaTheme="minorHAnsi" w:hAnsiTheme="minorHAnsi" w:cstheme="minorBidi"/>
            <w:bCs/>
            <w:sz w:val="20"/>
            <w:szCs w:val="22"/>
          </w:rPr>
          <w:instrText xml:space="preserve"> PAGE </w:instrText>
        </w:r>
        <w:r w:rsidRPr="00364106">
          <w:rPr>
            <w:rFonts w:asciiTheme="minorHAnsi" w:eastAsiaTheme="minorHAnsi" w:hAnsiTheme="minorHAnsi" w:cstheme="minorBidi"/>
            <w:bCs/>
            <w:sz w:val="20"/>
            <w:szCs w:val="22"/>
          </w:rPr>
          <w:fldChar w:fldCharType="separate"/>
        </w:r>
        <w:r w:rsidR="00407A9C">
          <w:rPr>
            <w:rFonts w:asciiTheme="minorHAnsi" w:eastAsiaTheme="minorHAnsi" w:hAnsiTheme="minorHAnsi" w:cstheme="minorBidi"/>
            <w:bCs/>
            <w:noProof/>
            <w:sz w:val="20"/>
            <w:szCs w:val="22"/>
          </w:rPr>
          <w:t>2</w:t>
        </w:r>
        <w:r w:rsidRPr="00364106">
          <w:rPr>
            <w:rFonts w:asciiTheme="minorHAnsi" w:eastAsiaTheme="minorHAnsi" w:hAnsiTheme="minorHAnsi" w:cstheme="minorBidi"/>
            <w:bCs/>
            <w:sz w:val="20"/>
            <w:szCs w:val="22"/>
          </w:rPr>
          <w:fldChar w:fldCharType="end"/>
        </w:r>
        <w:r w:rsidRPr="00364106">
          <w:rPr>
            <w:rFonts w:asciiTheme="minorHAnsi" w:eastAsiaTheme="minorHAnsi" w:hAnsiTheme="minorHAnsi" w:cstheme="minorBidi"/>
            <w:sz w:val="20"/>
            <w:szCs w:val="22"/>
          </w:rPr>
          <w:t xml:space="preserve"> of </w:t>
        </w:r>
        <w:r w:rsidRPr="00364106">
          <w:rPr>
            <w:rFonts w:asciiTheme="minorHAnsi" w:eastAsiaTheme="minorHAnsi" w:hAnsiTheme="minorHAnsi" w:cstheme="minorBidi"/>
            <w:bCs/>
            <w:sz w:val="20"/>
            <w:szCs w:val="22"/>
          </w:rPr>
          <w:fldChar w:fldCharType="begin"/>
        </w:r>
        <w:r w:rsidRPr="00364106">
          <w:rPr>
            <w:rFonts w:asciiTheme="minorHAnsi" w:eastAsiaTheme="minorHAnsi" w:hAnsiTheme="minorHAnsi" w:cstheme="minorBidi"/>
            <w:bCs/>
            <w:sz w:val="20"/>
            <w:szCs w:val="22"/>
          </w:rPr>
          <w:instrText xml:space="preserve"> NUMPAGES  </w:instrText>
        </w:r>
        <w:r w:rsidRPr="00364106">
          <w:rPr>
            <w:rFonts w:asciiTheme="minorHAnsi" w:eastAsiaTheme="minorHAnsi" w:hAnsiTheme="minorHAnsi" w:cstheme="minorBidi"/>
            <w:bCs/>
            <w:sz w:val="20"/>
            <w:szCs w:val="22"/>
          </w:rPr>
          <w:fldChar w:fldCharType="separate"/>
        </w:r>
        <w:r w:rsidR="00407A9C">
          <w:rPr>
            <w:rFonts w:asciiTheme="minorHAnsi" w:eastAsiaTheme="minorHAnsi" w:hAnsiTheme="minorHAnsi" w:cstheme="minorBidi"/>
            <w:bCs/>
            <w:noProof/>
            <w:sz w:val="20"/>
            <w:szCs w:val="22"/>
          </w:rPr>
          <w:t>2</w:t>
        </w:r>
        <w:r w:rsidRPr="00364106">
          <w:rPr>
            <w:rFonts w:asciiTheme="minorHAnsi" w:eastAsiaTheme="minorHAnsi" w:hAnsiTheme="minorHAnsi" w:cstheme="minorBidi"/>
            <w:bCs/>
            <w:sz w:val="20"/>
            <w:szCs w:val="22"/>
          </w:rPr>
          <w:fldChar w:fldCharType="end"/>
        </w:r>
      </w:p>
      <w:p w:rsidR="00DB1DDF" w:rsidRPr="00364106" w:rsidRDefault="00364106" w:rsidP="00364106">
        <w:pPr>
          <w:spacing w:after="120"/>
          <w:ind w:left="-180" w:right="-180"/>
          <w:jc w:val="right"/>
          <w:rPr>
            <w:rFonts w:asciiTheme="minorHAnsi" w:eastAsiaTheme="minorHAnsi" w:hAnsiTheme="minorHAnsi" w:cstheme="minorBidi"/>
            <w:bCs/>
            <w:sz w:val="20"/>
            <w:szCs w:val="22"/>
          </w:rPr>
        </w:pPr>
        <w:r w:rsidRPr="00364106">
          <w:rPr>
            <w:rFonts w:asciiTheme="minorHAnsi" w:eastAsiaTheme="minorHAnsi" w:hAnsiTheme="minorHAnsi" w:cstheme="minorBidi"/>
            <w:bCs/>
            <w:sz w:val="20"/>
            <w:szCs w:val="22"/>
          </w:rPr>
          <w:pict>
            <v:rect id="_x0000_i1090" style="width:0;height:1.5pt" o:hralign="center" o:hrstd="t" o:hr="t" fillcolor="#a0a0a0" stroked="f"/>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4A"/>
    <w:rsid w:val="001202C3"/>
    <w:rsid w:val="0026093C"/>
    <w:rsid w:val="00364106"/>
    <w:rsid w:val="003E450D"/>
    <w:rsid w:val="00407A9C"/>
    <w:rsid w:val="004711D9"/>
    <w:rsid w:val="004E4E9E"/>
    <w:rsid w:val="005C08C5"/>
    <w:rsid w:val="006A64DA"/>
    <w:rsid w:val="006C24BC"/>
    <w:rsid w:val="0070634D"/>
    <w:rsid w:val="0081282E"/>
    <w:rsid w:val="008D2DB1"/>
    <w:rsid w:val="00A06A73"/>
    <w:rsid w:val="00AB3726"/>
    <w:rsid w:val="00BC3CBE"/>
    <w:rsid w:val="00BE09EB"/>
    <w:rsid w:val="00C30C85"/>
    <w:rsid w:val="00C854B3"/>
    <w:rsid w:val="00D2174A"/>
    <w:rsid w:val="00DB1DDF"/>
    <w:rsid w:val="00E10CBB"/>
    <w:rsid w:val="00E65B42"/>
    <w:rsid w:val="00EC148A"/>
    <w:rsid w:val="00F404FA"/>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D42D7"/>
  <w15:chartTrackingRefBased/>
  <w15:docId w15:val="{F43917BF-FF34-4302-935A-8F0A9F76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icago" w:hAnsi="Chicago"/>
      <w:sz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pPr>
      <w:tabs>
        <w:tab w:val="right" w:pos="3677"/>
      </w:tabs>
    </w:pPr>
    <w:rPr>
      <w:rFonts w:ascii="Chicago" w:hAnsi="Chicago"/>
      <w:sz w:val="2"/>
    </w:rPr>
  </w:style>
  <w:style w:type="paragraph" w:customStyle="1" w:styleId="OmniPage2">
    <w:name w:val="OmniPage #2"/>
    <w:pPr>
      <w:tabs>
        <w:tab w:val="right" w:pos="9163"/>
      </w:tabs>
    </w:pPr>
    <w:rPr>
      <w:rFonts w:ascii="Chicago" w:hAnsi="Chicago"/>
      <w:sz w:val="2"/>
    </w:rPr>
  </w:style>
  <w:style w:type="paragraph" w:customStyle="1" w:styleId="OmniPage3">
    <w:name w:val="OmniPage #3"/>
    <w:pPr>
      <w:tabs>
        <w:tab w:val="right" w:pos="3971"/>
      </w:tabs>
    </w:pPr>
    <w:rPr>
      <w:rFonts w:ascii="Chicago" w:hAnsi="Chicago"/>
      <w:sz w:val="2"/>
    </w:rPr>
  </w:style>
  <w:style w:type="paragraph" w:customStyle="1" w:styleId="OmniPage4">
    <w:name w:val="OmniPage #4"/>
    <w:pPr>
      <w:tabs>
        <w:tab w:val="right" w:pos="8920"/>
      </w:tabs>
      <w:ind w:right="1662"/>
      <w:jc w:val="both"/>
    </w:pPr>
    <w:rPr>
      <w:rFonts w:ascii="Chicago" w:hAnsi="Chicago"/>
      <w:sz w:val="2"/>
    </w:rPr>
  </w:style>
  <w:style w:type="paragraph" w:customStyle="1" w:styleId="OmniPage5">
    <w:name w:val="OmniPage #5"/>
    <w:pPr>
      <w:tabs>
        <w:tab w:val="right" w:pos="9117"/>
      </w:tabs>
      <w:ind w:right="1465"/>
      <w:jc w:val="both"/>
    </w:pPr>
    <w:rPr>
      <w:rFonts w:ascii="Chicago" w:hAnsi="Chicago"/>
      <w:sz w:val="2"/>
    </w:rPr>
  </w:style>
  <w:style w:type="paragraph" w:customStyle="1" w:styleId="OmniPage6">
    <w:name w:val="OmniPage #6"/>
    <w:pPr>
      <w:tabs>
        <w:tab w:val="right" w:pos="9098"/>
      </w:tabs>
      <w:ind w:right="1484"/>
      <w:jc w:val="both"/>
    </w:pPr>
    <w:rPr>
      <w:rFonts w:ascii="Chicago" w:hAnsi="Chicago"/>
      <w:sz w:val="2"/>
    </w:rPr>
  </w:style>
  <w:style w:type="paragraph" w:customStyle="1" w:styleId="OmniPage7">
    <w:name w:val="OmniPage #7"/>
    <w:pPr>
      <w:tabs>
        <w:tab w:val="right" w:pos="9093"/>
      </w:tabs>
      <w:ind w:right="1489"/>
      <w:jc w:val="both"/>
    </w:pPr>
    <w:rPr>
      <w:rFonts w:ascii="Chicago" w:hAnsi="Chicago"/>
      <w:sz w:val="2"/>
    </w:rPr>
  </w:style>
  <w:style w:type="paragraph" w:customStyle="1" w:styleId="OmniPage8">
    <w:name w:val="OmniPage #8"/>
    <w:pPr>
      <w:tabs>
        <w:tab w:val="right" w:pos="4583"/>
      </w:tabs>
    </w:pPr>
    <w:rPr>
      <w:rFonts w:ascii="Chicago" w:hAnsi="Chicago"/>
      <w:sz w:val="2"/>
    </w:rPr>
  </w:style>
  <w:style w:type="paragraph" w:customStyle="1" w:styleId="OmniPage9">
    <w:name w:val="OmniPage #9"/>
    <w:pPr>
      <w:tabs>
        <w:tab w:val="right" w:pos="8914"/>
      </w:tabs>
      <w:ind w:right="1668"/>
      <w:jc w:val="both"/>
    </w:pPr>
    <w:rPr>
      <w:rFonts w:ascii="Chicago" w:hAnsi="Chicago"/>
      <w:sz w:val="2"/>
    </w:rPr>
  </w:style>
  <w:style w:type="paragraph" w:customStyle="1" w:styleId="OmniPage10">
    <w:name w:val="OmniPage #10"/>
    <w:pPr>
      <w:tabs>
        <w:tab w:val="right" w:pos="8912"/>
      </w:tabs>
      <w:ind w:right="1670"/>
      <w:jc w:val="both"/>
    </w:pPr>
    <w:rPr>
      <w:rFonts w:ascii="Chicago" w:hAnsi="Chicago"/>
      <w:sz w:val="2"/>
    </w:rPr>
  </w:style>
  <w:style w:type="paragraph" w:customStyle="1" w:styleId="OmniPage11">
    <w:name w:val="OmniPage #11"/>
    <w:pPr>
      <w:tabs>
        <w:tab w:val="right" w:pos="3187"/>
      </w:tabs>
    </w:pPr>
    <w:rPr>
      <w:rFonts w:ascii="Chicago" w:hAnsi="Chicago"/>
      <w:sz w:val="2"/>
    </w:rPr>
  </w:style>
  <w:style w:type="paragraph" w:customStyle="1" w:styleId="OmniPage12">
    <w:name w:val="OmniPage #12"/>
    <w:pPr>
      <w:tabs>
        <w:tab w:val="left" w:pos="108"/>
        <w:tab w:val="decimal" w:pos="650"/>
        <w:tab w:val="left" w:pos="763"/>
        <w:tab w:val="left" w:pos="924"/>
        <w:tab w:val="left" w:pos="1032"/>
        <w:tab w:val="right" w:pos="1628"/>
      </w:tabs>
    </w:pPr>
    <w:rPr>
      <w:rFonts w:ascii="Chicago" w:hAnsi="Chicago"/>
      <w:sz w:val="2"/>
    </w:rPr>
  </w:style>
  <w:style w:type="paragraph" w:styleId="Header">
    <w:name w:val="header"/>
    <w:basedOn w:val="Normal"/>
    <w:rsid w:val="004E4E9E"/>
    <w:pPr>
      <w:tabs>
        <w:tab w:val="center" w:pos="4320"/>
        <w:tab w:val="right" w:pos="8640"/>
      </w:tabs>
    </w:pPr>
  </w:style>
  <w:style w:type="paragraph" w:styleId="Footer">
    <w:name w:val="footer"/>
    <w:basedOn w:val="Normal"/>
    <w:rsid w:val="004E4E9E"/>
    <w:pPr>
      <w:tabs>
        <w:tab w:val="center" w:pos="4320"/>
        <w:tab w:val="right" w:pos="8640"/>
      </w:tabs>
    </w:pPr>
  </w:style>
  <w:style w:type="character" w:styleId="PageNumber">
    <w:name w:val="page number"/>
    <w:basedOn w:val="DefaultParagraphFont"/>
    <w:rsid w:val="004E4E9E"/>
  </w:style>
  <w:style w:type="character" w:styleId="Hyperlink">
    <w:name w:val="Hyperlink"/>
    <w:basedOn w:val="DefaultParagraphFont"/>
    <w:rsid w:val="00F40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0440</vt:lpstr>
    </vt:vector>
  </TitlesOfParts>
  <Company/>
  <LinksUpToDate>false</LinksUpToDate>
  <CharactersWithSpaces>3238</CharactersWithSpaces>
  <SharedDoc>false</SharedDoc>
  <HLinks>
    <vt:vector size="30" baseType="variant">
      <vt:variant>
        <vt:i4>4522062</vt:i4>
      </vt:variant>
      <vt:variant>
        <vt:i4>12</vt:i4>
      </vt:variant>
      <vt:variant>
        <vt:i4>0</vt:i4>
      </vt:variant>
      <vt:variant>
        <vt:i4>5</vt:i4>
      </vt:variant>
      <vt:variant>
        <vt:lpwstr>http://www.iste.org/</vt:lpwstr>
      </vt:variant>
      <vt:variant>
        <vt:lpwstr/>
      </vt:variant>
      <vt:variant>
        <vt:i4>2293811</vt:i4>
      </vt:variant>
      <vt:variant>
        <vt:i4>9</vt:i4>
      </vt:variant>
      <vt:variant>
        <vt:i4>0</vt:i4>
      </vt:variant>
      <vt:variant>
        <vt:i4>5</vt:i4>
      </vt:variant>
      <vt:variant>
        <vt:lpwstr>http://www.ctap.k12.ca.us/</vt:lpwstr>
      </vt:variant>
      <vt:variant>
        <vt:lpwstr/>
      </vt:variant>
      <vt:variant>
        <vt:i4>4784218</vt:i4>
      </vt:variant>
      <vt:variant>
        <vt:i4>6</vt:i4>
      </vt:variant>
      <vt:variant>
        <vt:i4>0</vt:i4>
      </vt:variant>
      <vt:variant>
        <vt:i4>5</vt:i4>
      </vt:variant>
      <vt:variant>
        <vt:lpwstr>http://www.clrn.org/</vt:lpwstr>
      </vt:variant>
      <vt:variant>
        <vt:lpwstr/>
      </vt:variant>
      <vt:variant>
        <vt:i4>3538985</vt:i4>
      </vt:variant>
      <vt:variant>
        <vt:i4>3</vt:i4>
      </vt:variant>
      <vt:variant>
        <vt:i4>0</vt:i4>
      </vt:variant>
      <vt:variant>
        <vt:i4>5</vt:i4>
      </vt:variant>
      <vt:variant>
        <vt:lpwstr>http://www.cde.ca.gov/ls/et</vt:lpwstr>
      </vt:variant>
      <vt:variant>
        <vt:lpwstr/>
      </vt:variant>
      <vt:variant>
        <vt:i4>5832778</vt:i4>
      </vt:variant>
      <vt:variant>
        <vt:i4>0</vt:i4>
      </vt:variant>
      <vt:variant>
        <vt:i4>0</vt:i4>
      </vt:variant>
      <vt:variant>
        <vt:i4>5</vt:i4>
      </vt:variant>
      <vt:variant>
        <vt:lpwstr>http://www.csba.org/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dc:title>
  <dc:subject/>
  <dc:creator>JEAN BOWDRIDGE</dc:creator>
  <cp:keywords/>
  <cp:lastModifiedBy>Martha Bootsma</cp:lastModifiedBy>
  <cp:revision>4</cp:revision>
  <dcterms:created xsi:type="dcterms:W3CDTF">2021-03-10T00:00:00Z</dcterms:created>
  <dcterms:modified xsi:type="dcterms:W3CDTF">2021-03-10T00:07:00Z</dcterms:modified>
</cp:coreProperties>
</file>